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DCF2D6" w14:textId="77777777" w:rsidR="007501B5" w:rsidRDefault="007501B5" w:rsidP="007501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kern w:val="0"/>
          <w:sz w:val="28"/>
          <w:szCs w:val="28"/>
        </w:rPr>
      </w:pPr>
      <w:bookmarkStart w:id="0" w:name="OLE_LINK539"/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4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  <w:bookmarkEnd w:id="0"/>
    </w:p>
    <w:p w14:paraId="785CD2E1" w14:textId="098EE237" w:rsidR="007501B5" w:rsidRDefault="007501B5" w:rsidP="007501B5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7AD0C330" wp14:editId="4B2C9CF9">
            <wp:extent cx="5008245" cy="3749040"/>
            <wp:effectExtent l="0" t="0" r="190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30B76" w14:textId="73350B73" w:rsidR="007501B5" w:rsidRDefault="007501B5" w:rsidP="007501B5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r w:rsidRPr="004610FC">
        <w:rPr>
          <w:rFonts w:ascii="Times New Roman" w:hAnsi="Times New Roman"/>
          <w:b/>
          <w:bCs/>
          <w:kern w:val="0"/>
          <w:sz w:val="28"/>
          <w:szCs w:val="28"/>
        </w:rPr>
        <w:t xml:space="preserve">Figure </w:t>
      </w:r>
      <w:r>
        <w:rPr>
          <w:rFonts w:ascii="Times New Roman" w:hAnsi="Times New Roman"/>
          <w:b/>
          <w:bCs/>
          <w:kern w:val="0"/>
          <w:sz w:val="28"/>
          <w:szCs w:val="28"/>
        </w:rPr>
        <w:t>S</w:t>
      </w:r>
      <w:r w:rsidR="00CC6F7E">
        <w:rPr>
          <w:rFonts w:ascii="Times New Roman" w:hAnsi="Times New Roman"/>
          <w:b/>
          <w:bCs/>
          <w:kern w:val="0"/>
          <w:sz w:val="28"/>
          <w:szCs w:val="28"/>
        </w:rPr>
        <w:t>3</w:t>
      </w:r>
      <w:bookmarkStart w:id="1" w:name="_GoBack"/>
      <w:bookmarkEnd w:id="1"/>
      <w:r>
        <w:rPr>
          <w:rFonts w:ascii="Times New Roman" w:hAnsi="Times New Roman"/>
          <w:bCs/>
          <w:kern w:val="0"/>
          <w:sz w:val="28"/>
          <w:szCs w:val="28"/>
        </w:rPr>
        <w:t xml:space="preserve"> Changes of </w:t>
      </w:r>
      <w:r>
        <w:rPr>
          <w:rFonts w:ascii="Times New Roman" w:hAnsi="Times New Roman"/>
          <w:i/>
          <w:iCs/>
          <w:sz w:val="28"/>
          <w:szCs w:val="28"/>
        </w:rPr>
        <w:t>Verbena bonariensis</w:t>
      </w:r>
      <w:r w:rsidRPr="00A6652C">
        <w:rPr>
          <w:rFonts w:ascii="Times New Roman" w:hAnsi="Times New Roman"/>
          <w:bCs/>
          <w:kern w:val="0"/>
          <w:sz w:val="28"/>
          <w:szCs w:val="28"/>
        </w:rPr>
        <w:t xml:space="preserve"> </w:t>
      </w:r>
      <w:r w:rsidRPr="00706E17">
        <w:rPr>
          <w:rFonts w:ascii="Times New Roman" w:hAnsi="Times New Roman"/>
          <w:bCs/>
          <w:kern w:val="0"/>
          <w:sz w:val="28"/>
          <w:szCs w:val="28"/>
        </w:rPr>
        <w:t>physiological</w:t>
      </w:r>
      <w:r w:rsidRPr="00A6652C">
        <w:rPr>
          <w:rFonts w:ascii="Times New Roman" w:hAnsi="Times New Roman"/>
          <w:bCs/>
          <w:kern w:val="0"/>
          <w:sz w:val="28"/>
          <w:szCs w:val="28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indexes under Cd different concentration stress. (a) POD activity; (b) SOD activity; (c) APX </w:t>
      </w:r>
      <w:r>
        <w:rPr>
          <w:rFonts w:ascii="Times New Roman" w:hAnsi="Times New Roman" w:hint="eastAsia"/>
          <w:bCs/>
          <w:kern w:val="0"/>
          <w:sz w:val="28"/>
          <w:szCs w:val="28"/>
        </w:rPr>
        <w:t>activity</w:t>
      </w:r>
      <w:r>
        <w:rPr>
          <w:rFonts w:ascii="Times New Roman" w:hAnsi="Times New Roman" w:hint="eastAsia"/>
          <w:bCs/>
          <w:kern w:val="0"/>
          <w:sz w:val="28"/>
          <w:szCs w:val="28"/>
        </w:rPr>
        <w:t>；</w:t>
      </w:r>
      <w:r>
        <w:rPr>
          <w:rFonts w:ascii="Times New Roman" w:hAnsi="Times New Roman" w:hint="eastAsia"/>
          <w:bCs/>
          <w:kern w:val="0"/>
          <w:sz w:val="28"/>
          <w:szCs w:val="28"/>
        </w:rPr>
        <w:t>(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d) </w:t>
      </w:r>
      <w:r w:rsidRPr="004610FC">
        <w:rPr>
          <w:rFonts w:ascii="Times New Roman" w:hAnsi="Times New Roman"/>
          <w:bCs/>
          <w:kern w:val="0"/>
          <w:sz w:val="28"/>
          <w:szCs w:val="28"/>
        </w:rPr>
        <w:t>Soluble sugar content</w:t>
      </w:r>
      <w:r>
        <w:rPr>
          <w:rFonts w:ascii="Times New Roman" w:hAnsi="Times New Roman"/>
          <w:bCs/>
          <w:kern w:val="0"/>
          <w:sz w:val="28"/>
          <w:szCs w:val="28"/>
        </w:rPr>
        <w:t xml:space="preserve">; (e) Soluble protein content; (f) PRO content; (g) GSH activity; (h) MDA activity. </w:t>
      </w:r>
      <w:r>
        <w:rPr>
          <w:rFonts w:ascii="Times New Roman" w:hAnsi="Times New Roman" w:hint="eastAsia"/>
          <w:bCs/>
          <w:kern w:val="0"/>
          <w:sz w:val="28"/>
          <w:szCs w:val="28"/>
        </w:rPr>
        <w:t xml:space="preserve"> </w:t>
      </w:r>
    </w:p>
    <w:p w14:paraId="21AB5BF3" w14:textId="77777777" w:rsidR="007501B5" w:rsidRDefault="007501B5" w:rsidP="007501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kern w:val="0"/>
          <w:sz w:val="28"/>
          <w:szCs w:val="28"/>
        </w:rPr>
      </w:pPr>
    </w:p>
    <w:p w14:paraId="5411868E" w14:textId="77777777" w:rsidR="00037A38" w:rsidRPr="007501B5" w:rsidRDefault="00037A38"/>
    <w:sectPr w:rsidR="00037A38" w:rsidRPr="00750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E5EF5A" w14:textId="77777777" w:rsidR="00573906" w:rsidRDefault="00573906" w:rsidP="007501B5">
      <w:r>
        <w:separator/>
      </w:r>
    </w:p>
  </w:endnote>
  <w:endnote w:type="continuationSeparator" w:id="0">
    <w:p w14:paraId="3CDE8B78" w14:textId="77777777" w:rsidR="00573906" w:rsidRDefault="00573906" w:rsidP="00750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5710B" w14:textId="77777777" w:rsidR="00573906" w:rsidRDefault="00573906" w:rsidP="007501B5">
      <w:r>
        <w:separator/>
      </w:r>
    </w:p>
  </w:footnote>
  <w:footnote w:type="continuationSeparator" w:id="0">
    <w:p w14:paraId="1E1ABE70" w14:textId="77777777" w:rsidR="00573906" w:rsidRDefault="00573906" w:rsidP="00750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3728E"/>
    <w:rsid w:val="00037A38"/>
    <w:rsid w:val="00230043"/>
    <w:rsid w:val="00573906"/>
    <w:rsid w:val="0063728E"/>
    <w:rsid w:val="007501B5"/>
    <w:rsid w:val="00CC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ABD44"/>
  <w15:chartTrackingRefBased/>
  <w15:docId w15:val="{1C599785-2C43-4C9F-BAD3-607078B04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1B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01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0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01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3</cp:revision>
  <dcterms:created xsi:type="dcterms:W3CDTF">2019-05-27T07:39:00Z</dcterms:created>
  <dcterms:modified xsi:type="dcterms:W3CDTF">2019-08-13T16:07:00Z</dcterms:modified>
</cp:coreProperties>
</file>